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C6C" w:rsidRDefault="00C85415">
      <w:r>
        <w:rPr>
          <w:noProof/>
        </w:rPr>
        <w:drawing>
          <wp:inline distT="0" distB="0" distL="0" distR="0">
            <wp:extent cx="1775950" cy="2752725"/>
            <wp:effectExtent l="19050" t="0" r="0" b="0"/>
            <wp:docPr id="1" name="Picture 0" descr="p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jpg"/>
                    <pic:cNvPicPr/>
                  </pic:nvPicPr>
                  <pic:blipFill>
                    <a:blip r:embed="rId4"/>
                    <a:stretch>
                      <a:fillRect/>
                    </a:stretch>
                  </pic:blipFill>
                  <pic:spPr>
                    <a:xfrm>
                      <a:off x="0" y="0"/>
                      <a:ext cx="1778767" cy="2757091"/>
                    </a:xfrm>
                    <a:prstGeom prst="rect">
                      <a:avLst/>
                    </a:prstGeom>
                  </pic:spPr>
                </pic:pic>
              </a:graphicData>
            </a:graphic>
          </wp:inline>
        </w:drawing>
      </w:r>
      <w:r>
        <w:t xml:space="preserve">   </w:t>
      </w:r>
      <w:r>
        <w:rPr>
          <w:noProof/>
        </w:rPr>
        <w:drawing>
          <wp:inline distT="0" distB="0" distL="0" distR="0">
            <wp:extent cx="1799167" cy="2752725"/>
            <wp:effectExtent l="19050" t="0" r="0" b="0"/>
            <wp:docPr id="6" name="Picture 2" descr="pr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3.jpg"/>
                    <pic:cNvPicPr/>
                  </pic:nvPicPr>
                  <pic:blipFill>
                    <a:blip r:embed="rId5"/>
                    <a:stretch>
                      <a:fillRect/>
                    </a:stretch>
                  </pic:blipFill>
                  <pic:spPr>
                    <a:xfrm>
                      <a:off x="0" y="0"/>
                      <a:ext cx="1799533" cy="2753285"/>
                    </a:xfrm>
                    <a:prstGeom prst="rect">
                      <a:avLst/>
                    </a:prstGeom>
                  </pic:spPr>
                </pic:pic>
              </a:graphicData>
            </a:graphic>
          </wp:inline>
        </w:drawing>
      </w:r>
      <w:r>
        <w:t xml:space="preserve">             </w:t>
      </w:r>
      <w:r w:rsidRPr="00C85415">
        <w:drawing>
          <wp:inline distT="0" distB="0" distL="0" distR="0">
            <wp:extent cx="1720888" cy="2598542"/>
            <wp:effectExtent l="19050" t="0" r="0" b="0"/>
            <wp:docPr id="10" name="Picture 1" descr="pr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2.jpg"/>
                    <pic:cNvPicPr/>
                  </pic:nvPicPr>
                  <pic:blipFill>
                    <a:blip r:embed="rId6"/>
                    <a:stretch>
                      <a:fillRect/>
                    </a:stretch>
                  </pic:blipFill>
                  <pic:spPr>
                    <a:xfrm>
                      <a:off x="0" y="0"/>
                      <a:ext cx="1725438" cy="2605413"/>
                    </a:xfrm>
                    <a:prstGeom prst="rect">
                      <a:avLst/>
                    </a:prstGeom>
                  </pic:spPr>
                </pic:pic>
              </a:graphicData>
            </a:graphic>
          </wp:inline>
        </w:drawing>
      </w:r>
    </w:p>
    <w:p w:rsidR="00C85415" w:rsidRDefault="00C85415">
      <w:r>
        <w:t>“Our Army needs metal”                 “We did our duty you do yours!”             “We won’t give in”</w:t>
      </w:r>
    </w:p>
    <w:p w:rsidR="00C85415" w:rsidRDefault="00C85415"/>
    <w:p w:rsidR="00C85415" w:rsidRDefault="00C85415">
      <w:r>
        <w:t>The first poster is telling people that they need metal to make weapons and bullets the type of techniques the poster is using are emotional appeals by showing soldiers and cannon which could kill their loved ones</w:t>
      </w:r>
    </w:p>
    <w:p w:rsidR="00C85415" w:rsidRDefault="00C85415"/>
    <w:p w:rsidR="00C85415" w:rsidRDefault="00C85415">
      <w:r>
        <w:t xml:space="preserve">The second poster is saying they done what they needed to and they people to do the other jobs. The techniques that are used are </w:t>
      </w:r>
      <w:r w:rsidR="002A39BF">
        <w:t>Emotional symbols because they are trying to get people to join the war by saying that they need to do their duty for their country. Another technique is Half-truths or lies because we don’t know if they did their job or not.</w:t>
      </w:r>
    </w:p>
    <w:p w:rsidR="002A39BF" w:rsidRDefault="002A39BF">
      <w:r>
        <w:t>The third poster is a poster saying that we won’t let them defeat us no matter what. The techniques that they use are catchy slogans because the people will remember the poster and they will think that we will win the war which can also play as half-truth or lies because we don’t know if they are just saying that or that they mean that they won’t give up.</w:t>
      </w:r>
    </w:p>
    <w:sectPr w:rsidR="002A39BF" w:rsidSect="00DC6C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5415"/>
    <w:rsid w:val="002A39BF"/>
    <w:rsid w:val="00C85415"/>
    <w:rsid w:val="00DC6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C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54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4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Newton</dc:creator>
  <cp:lastModifiedBy>Newton</cp:lastModifiedBy>
  <cp:revision>1</cp:revision>
  <dcterms:created xsi:type="dcterms:W3CDTF">2009-01-05T22:01:00Z</dcterms:created>
  <dcterms:modified xsi:type="dcterms:W3CDTF">2009-01-05T22:17:00Z</dcterms:modified>
</cp:coreProperties>
</file>